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BC2B7" w14:textId="3826E9BB" w:rsidR="003A1829" w:rsidRDefault="00D06621" w:rsidP="00AF6F40">
      <w:pPr>
        <w:jc w:val="center"/>
        <w:rPr>
          <w:b/>
          <w:color w:val="538135" w:themeColor="accent6" w:themeShade="BF"/>
          <w:sz w:val="28"/>
          <w:u w:val="single"/>
        </w:rPr>
      </w:pPr>
      <w:r w:rsidRPr="00D06621">
        <w:rPr>
          <w:b/>
          <w:color w:val="538135" w:themeColor="accent6" w:themeShade="BF"/>
          <w:sz w:val="28"/>
          <w:u w:val="single"/>
        </w:rPr>
        <w:t xml:space="preserve">DCP </w:t>
      </w:r>
      <w:r w:rsidR="00AF6F40">
        <w:rPr>
          <w:b/>
          <w:color w:val="538135" w:themeColor="accent6" w:themeShade="BF"/>
          <w:sz w:val="28"/>
          <w:u w:val="single"/>
        </w:rPr>
        <w:t>295</w:t>
      </w:r>
      <w:r w:rsidRPr="00D06621">
        <w:rPr>
          <w:b/>
          <w:color w:val="538135" w:themeColor="accent6" w:themeShade="BF"/>
          <w:sz w:val="28"/>
          <w:u w:val="single"/>
        </w:rPr>
        <w:t xml:space="preserve"> ‘</w:t>
      </w:r>
      <w:r w:rsidR="00AF6F40">
        <w:rPr>
          <w:b/>
          <w:color w:val="538135" w:themeColor="accent6" w:themeShade="BF"/>
          <w:sz w:val="28"/>
          <w:u w:val="single"/>
        </w:rPr>
        <w:t>CVA Registrant Acceding to the DCUSA</w:t>
      </w:r>
      <w:r w:rsidRPr="00D06621">
        <w:rPr>
          <w:b/>
          <w:color w:val="538135" w:themeColor="accent6" w:themeShade="BF"/>
          <w:sz w:val="28"/>
          <w:u w:val="single"/>
        </w:rPr>
        <w:t xml:space="preserve">’ – </w:t>
      </w:r>
      <w:r w:rsidR="00AF6F40">
        <w:rPr>
          <w:b/>
          <w:color w:val="538135" w:themeColor="accent6" w:themeShade="BF"/>
          <w:sz w:val="28"/>
          <w:u w:val="single"/>
        </w:rPr>
        <w:t>Impact Clarifications</w:t>
      </w:r>
    </w:p>
    <w:p w14:paraId="6EE96B00" w14:textId="0BBAE4AD" w:rsidR="00D06621" w:rsidRDefault="00D06621">
      <w:pPr>
        <w:rPr>
          <w:b/>
          <w:color w:val="538135" w:themeColor="accent6" w:themeShade="BF"/>
          <w:sz w:val="28"/>
          <w:u w:val="single"/>
        </w:rPr>
      </w:pPr>
    </w:p>
    <w:tbl>
      <w:tblPr>
        <w:tblStyle w:val="GridTable4-Accent6"/>
        <w:tblW w:w="10773" w:type="dxa"/>
        <w:tblLook w:val="04A0" w:firstRow="1" w:lastRow="0" w:firstColumn="1" w:lastColumn="0" w:noHBand="0" w:noVBand="1"/>
      </w:tblPr>
      <w:tblGrid>
        <w:gridCol w:w="4110"/>
        <w:gridCol w:w="6663"/>
      </w:tblGrid>
      <w:tr w:rsidR="003A199F" w14:paraId="65653F49" w14:textId="4294D367" w:rsidTr="003A1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7CF530FC" w14:textId="29947697" w:rsidR="003A199F" w:rsidRPr="002A0A45" w:rsidRDefault="003A199F">
            <w:pPr>
              <w:rPr>
                <w:color w:val="538135" w:themeColor="accent6" w:themeShade="BF"/>
                <w:sz w:val="28"/>
                <w:szCs w:val="24"/>
              </w:rPr>
            </w:pPr>
            <w:r>
              <w:rPr>
                <w:color w:val="auto"/>
                <w:sz w:val="28"/>
                <w:szCs w:val="24"/>
              </w:rPr>
              <w:t>Scenario</w:t>
            </w:r>
          </w:p>
        </w:tc>
        <w:tc>
          <w:tcPr>
            <w:tcW w:w="6663" w:type="dxa"/>
          </w:tcPr>
          <w:p w14:paraId="2CE02305" w14:textId="1F63C427" w:rsidR="003A199F" w:rsidRPr="002A0A45" w:rsidRDefault="003A19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4"/>
              </w:rPr>
            </w:pPr>
            <w:r>
              <w:rPr>
                <w:color w:val="auto"/>
                <w:sz w:val="28"/>
                <w:szCs w:val="24"/>
              </w:rPr>
              <w:t>Impact</w:t>
            </w:r>
          </w:p>
        </w:tc>
      </w:tr>
      <w:tr w:rsidR="003A199F" w14:paraId="36800546" w14:textId="398394C8" w:rsidTr="003A1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557CF997" w14:textId="17843571" w:rsidR="003A199F" w:rsidRDefault="003A199F">
            <w:r>
              <w:t xml:space="preserve">You are a new CVA Registrant </w:t>
            </w:r>
          </w:p>
        </w:tc>
        <w:tc>
          <w:tcPr>
            <w:tcW w:w="6663" w:type="dxa"/>
          </w:tcPr>
          <w:p w14:paraId="43D62EC7" w14:textId="2325988F" w:rsidR="003A199F" w:rsidRDefault="003A1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You will need to accede to DCUSA</w:t>
            </w:r>
          </w:p>
        </w:tc>
      </w:tr>
      <w:tr w:rsidR="003A199F" w14:paraId="3F49350A" w14:textId="0AE0D52B" w:rsidTr="003A199F">
        <w:tc>
          <w:tcPr>
            <w:tcW w:w="4110" w:type="dxa"/>
          </w:tcPr>
          <w:p w14:paraId="0D34D7D8" w14:textId="5F53DF98" w:rsidR="003A199F" w:rsidRDefault="003A199F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/w:pPr>
            <w:r>
              <w:t>You are an existing CVA Registrant that is not a DCUSA Party and are the Registrant of a site that is connected on NTC terms</w:t>
            </w:r>
          </w:p>
        </w:tc>
        <w:tc>
          <w:tcPr>
            <w:tcW w:w="6663" w:type="dxa"/>
          </w:tcPr>
          <w:p w14:paraId="02185C99" w14:textId="39088E68" w:rsidR="003A199F" w:rsidRDefault="003A199F">
            <w:r>
              <w:t>You will need to accede to DCUSA</w:t>
            </w:r>
          </w:p>
        </w:tc>
      </w:tr>
      <w:tr w:rsidR="003A199F" w14:paraId="4EC5FFD5" w14:textId="3D70460E" w:rsidTr="003A1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7A8EAE6A" w14:textId="6411D80A" w:rsidR="003A199F" w:rsidRDefault="003A199F">
            <w:r>
              <w:t>You are an existing CVA Registrant that is not a DCUSA Party and are the Registrant for a site which is connected on terms other than the NTC.</w:t>
            </w:r>
          </w:p>
        </w:tc>
        <w:tc>
          <w:tcPr>
            <w:tcW w:w="6663" w:type="dxa"/>
          </w:tcPr>
          <w:p w14:paraId="083D2FBF" w14:textId="43F4E553" w:rsidR="003A199F" w:rsidRDefault="003A199F" w:rsidP="009E20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 Impact</w:t>
            </w:r>
          </w:p>
        </w:tc>
      </w:tr>
      <w:tr w:rsidR="003A199F" w14:paraId="7303E777" w14:textId="7F5718AF" w:rsidTr="003A19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5C1D81A8" w14:textId="1FC81516" w:rsidR="003A199F" w:rsidRPr="00D06621" w:rsidRDefault="003A199F">
            <w:r>
              <w:t xml:space="preserve">You are an existing CVA Registrant already registered to DCUSA </w:t>
            </w:r>
          </w:p>
        </w:tc>
        <w:tc>
          <w:tcPr>
            <w:tcW w:w="6663" w:type="dxa"/>
          </w:tcPr>
          <w:p w14:paraId="4E3C766D" w14:textId="1CDCC422" w:rsidR="003A199F" w:rsidRDefault="003A19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 Impact</w:t>
            </w:r>
          </w:p>
        </w:tc>
      </w:tr>
      <w:tr w:rsidR="003A199F" w14:paraId="0268B082" w14:textId="7AEEB18E" w:rsidTr="003A1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0EB2F4DE" w14:textId="08C8287B" w:rsidR="003A199F" w:rsidRPr="00D06621" w:rsidRDefault="003A199F">
            <w:r>
              <w:t>You are an SVA Registrant and a Licenced Electricity Supplier</w:t>
            </w:r>
          </w:p>
        </w:tc>
        <w:tc>
          <w:tcPr>
            <w:tcW w:w="6663" w:type="dxa"/>
          </w:tcPr>
          <w:p w14:paraId="633FDF41" w14:textId="5C5D1974" w:rsidR="003A199F" w:rsidRDefault="003A1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 Impact</w:t>
            </w:r>
          </w:p>
        </w:tc>
      </w:tr>
      <w:tr w:rsidR="003A199F" w14:paraId="4EE24F08" w14:textId="77777777" w:rsidTr="003A19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2B1B9652" w14:textId="329FC581" w:rsidR="003A199F" w:rsidRDefault="00A1742F">
            <w:r>
              <w:t>Existing CVA sites with DCUSA Party as registrant</w:t>
            </w:r>
          </w:p>
        </w:tc>
        <w:tc>
          <w:tcPr>
            <w:tcW w:w="6663" w:type="dxa"/>
          </w:tcPr>
          <w:p w14:paraId="5C62A1B4" w14:textId="7AE85659" w:rsidR="003A199F" w:rsidRDefault="00D60B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 Impact</w:t>
            </w:r>
          </w:p>
        </w:tc>
      </w:tr>
      <w:tr w:rsidR="00A1742F" w14:paraId="3E92DA33" w14:textId="77777777" w:rsidTr="003A1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57B6ED1D" w14:textId="2C72C02F" w:rsidR="00A1742F" w:rsidRDefault="00A1742F">
            <w:r>
              <w:t xml:space="preserve">New CVA sites with DCUSA party as registrant </w:t>
            </w:r>
          </w:p>
        </w:tc>
        <w:tc>
          <w:tcPr>
            <w:tcW w:w="6663" w:type="dxa"/>
          </w:tcPr>
          <w:p w14:paraId="1FB35A10" w14:textId="54933A8E" w:rsidR="00A1742F" w:rsidRDefault="00D60B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No Impact </w:t>
            </w:r>
          </w:p>
        </w:tc>
      </w:tr>
      <w:tr w:rsidR="00A1742F" w14:paraId="4697842F" w14:textId="77777777" w:rsidTr="003A19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5829C606" w14:textId="5ECCCF3F" w:rsidR="00A1742F" w:rsidRDefault="00D60B1D">
            <w:r>
              <w:t>Existing</w:t>
            </w:r>
            <w:r w:rsidR="00A1742F">
              <w:t xml:space="preserve"> CVA sites with </w:t>
            </w:r>
            <w:r>
              <w:t xml:space="preserve">non-DCUSA party as registrant </w:t>
            </w:r>
          </w:p>
        </w:tc>
        <w:tc>
          <w:tcPr>
            <w:tcW w:w="6663" w:type="dxa"/>
          </w:tcPr>
          <w:p w14:paraId="559EC279" w14:textId="560CF66B" w:rsidR="00A1742F" w:rsidRDefault="00D60B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You will need to accede to DCUSA</w:t>
            </w:r>
          </w:p>
        </w:tc>
      </w:tr>
      <w:tr w:rsidR="00D60B1D" w14:paraId="3EDF395B" w14:textId="77777777" w:rsidTr="003A1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64510104" w14:textId="018E8CD6" w:rsidR="00D60B1D" w:rsidRDefault="00D60B1D">
            <w:r>
              <w:t>New CVA sites with non-DCUSA party as registrant</w:t>
            </w:r>
          </w:p>
        </w:tc>
        <w:tc>
          <w:tcPr>
            <w:tcW w:w="6663" w:type="dxa"/>
          </w:tcPr>
          <w:p w14:paraId="12A0D384" w14:textId="1FEE61B8" w:rsidR="00D60B1D" w:rsidRDefault="00D60B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You will need to accede to DCUSA</w:t>
            </w:r>
          </w:p>
        </w:tc>
      </w:tr>
      <w:tr w:rsidR="00D60B1D" w14:paraId="7526D35F" w14:textId="77777777" w:rsidTr="003A19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14:paraId="3D616708" w14:textId="647829FC" w:rsidR="00D60B1D" w:rsidRDefault="00D60B1D">
            <w:commentRangeStart w:id="0"/>
            <w:r>
              <w:t>Existing CVA sites with non-DCUSA party is subsequently mandated to become a DCUSA party due to a new CVA site (potentially in another DNO area)</w:t>
            </w:r>
            <w:commentRangeEnd w:id="0"/>
            <w:r>
              <w:rPr>
                <w:rStyle w:val="CommentReference"/>
                <w:b w:val="0"/>
                <w:bCs w:val="0"/>
              </w:rPr>
              <w:commentReference w:id="0"/>
            </w:r>
          </w:p>
        </w:tc>
        <w:tc>
          <w:tcPr>
            <w:tcW w:w="6663" w:type="dxa"/>
          </w:tcPr>
          <w:p w14:paraId="5CBA60F7" w14:textId="76A52850" w:rsidR="00D60B1D" w:rsidRDefault="00D60B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BE37620" w14:textId="77777777" w:rsidR="00D06621" w:rsidRPr="00D06621" w:rsidRDefault="00D06621">
      <w:pPr>
        <w:rPr>
          <w:b/>
          <w:color w:val="538135" w:themeColor="accent6" w:themeShade="BF"/>
          <w:sz w:val="28"/>
          <w:u w:val="single"/>
        </w:rPr>
      </w:pPr>
    </w:p>
    <w:sectPr w:rsidR="00D06621" w:rsidRPr="00D06621" w:rsidSect="00D0662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Hollie Nicholls" w:date="2018-10-26T17:58:00Z" w:initials="HN">
    <w:p w14:paraId="4BB1FEEA" w14:textId="2F8F9E8F" w:rsidR="00D60B1D" w:rsidRDefault="00D60B1D">
      <w:pPr>
        <w:pStyle w:val="CommentText"/>
      </w:pPr>
      <w:r>
        <w:rPr>
          <w:rStyle w:val="CommentReference"/>
        </w:rPr>
        <w:annotationRef/>
      </w:r>
      <w:r>
        <w:t>I’m not sure on this one I’m afraid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B1FE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B1FEEA" w16cid:durableId="1F7DD4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E240C"/>
    <w:multiLevelType w:val="hybridMultilevel"/>
    <w:tmpl w:val="020A75E4"/>
    <w:lvl w:ilvl="0" w:tplc="2E1658E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7477E2"/>
    <w:multiLevelType w:val="hybridMultilevel"/>
    <w:tmpl w:val="657A51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llie Nicholls">
    <w15:presenceInfo w15:providerId="AD" w15:userId="S::hollie.nicholls@electralink.co.uk::5170487c-a9d3-4d2d-866e-8f99d059ba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21"/>
    <w:rsid w:val="00092C8E"/>
    <w:rsid w:val="002A0A45"/>
    <w:rsid w:val="00397672"/>
    <w:rsid w:val="003A199F"/>
    <w:rsid w:val="00500AF2"/>
    <w:rsid w:val="006F0A4E"/>
    <w:rsid w:val="0083708D"/>
    <w:rsid w:val="00895AE9"/>
    <w:rsid w:val="008A70D5"/>
    <w:rsid w:val="009E20FA"/>
    <w:rsid w:val="00A1742F"/>
    <w:rsid w:val="00A64D98"/>
    <w:rsid w:val="00AD2C08"/>
    <w:rsid w:val="00AF6F40"/>
    <w:rsid w:val="00B11C0A"/>
    <w:rsid w:val="00BE62D6"/>
    <w:rsid w:val="00C17629"/>
    <w:rsid w:val="00C87FD1"/>
    <w:rsid w:val="00D06621"/>
    <w:rsid w:val="00D60B1D"/>
    <w:rsid w:val="00DF6D9F"/>
    <w:rsid w:val="00E163FB"/>
    <w:rsid w:val="00E3792B"/>
    <w:rsid w:val="00F249A0"/>
    <w:rsid w:val="00FA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6C118"/>
  <w15:chartTrackingRefBased/>
  <w15:docId w15:val="{E4AA2B66-A579-48D5-BD5B-9632869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6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D0662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9E20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0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B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Hollie Nicholls</dc:creator>
  <cp:keywords/>
  <dc:description/>
  <cp:lastModifiedBy>Hollie Nicholls</cp:lastModifiedBy>
  <cp:revision>3</cp:revision>
  <dcterms:created xsi:type="dcterms:W3CDTF">2018-10-26T16:47:00Z</dcterms:created>
  <dcterms:modified xsi:type="dcterms:W3CDTF">2018-10-26T16:58:00Z</dcterms:modified>
</cp:coreProperties>
</file>